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89" w:rsidRPr="005B0D40" w:rsidRDefault="00F93289" w:rsidP="00F9328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B0D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93289" w:rsidRPr="005B0D40" w:rsidRDefault="00F93289" w:rsidP="00F9328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B0D40">
        <w:rPr>
          <w:rFonts w:ascii="Times New Roman" w:hAnsi="Times New Roman"/>
          <w:b/>
          <w:sz w:val="28"/>
          <w:szCs w:val="28"/>
        </w:rPr>
        <w:t>БЕЛГОРОДСКАЯ ОБЛАСТЬ ПРОХОРОВСКИЙ РАЙОН</w:t>
      </w:r>
    </w:p>
    <w:p w:rsidR="00F93289" w:rsidRPr="005B0D40" w:rsidRDefault="00F93289" w:rsidP="00F93289">
      <w:pPr>
        <w:pStyle w:val="1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B0D40">
        <w:rPr>
          <w:rFonts w:ascii="Times New Roman" w:hAnsi="Times New Roman"/>
          <w:b/>
          <w:sz w:val="28"/>
          <w:szCs w:val="28"/>
        </w:rPr>
        <w:t>Земское собрание Ржавецкого сельского поселения</w:t>
      </w:r>
    </w:p>
    <w:p w:rsidR="00F93289" w:rsidRDefault="00F93289" w:rsidP="00F9328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93289" w:rsidRDefault="00F93289" w:rsidP="00F9328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93289" w:rsidRPr="00C06CF2" w:rsidRDefault="00F93289" w:rsidP="00F9328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девятое</w:t>
      </w:r>
      <w:r w:rsidRPr="00FE7CF8">
        <w:rPr>
          <w:rFonts w:ascii="Times New Roman" w:hAnsi="Times New Roman"/>
          <w:b/>
          <w:sz w:val="28"/>
          <w:szCs w:val="28"/>
        </w:rPr>
        <w:t xml:space="preserve">  заседание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четвертого </w:t>
      </w:r>
      <w:r w:rsidRPr="00FE7CF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93289" w:rsidRDefault="00F93289" w:rsidP="00F932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93289" w:rsidRDefault="00F93289" w:rsidP="00F932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93289" w:rsidRDefault="00F93289" w:rsidP="00F932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F93289" w:rsidRDefault="00F93289" w:rsidP="00F932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93289" w:rsidRPr="00847D8B" w:rsidRDefault="00F93289" w:rsidP="00F93289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 декабря  2021 года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№ 108</w:t>
      </w:r>
    </w:p>
    <w:p w:rsidR="00F93289" w:rsidRDefault="00F93289" w:rsidP="00F9328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93289" w:rsidRDefault="00F93289" w:rsidP="00F93289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</w:p>
    <w:p w:rsidR="00F93289" w:rsidRDefault="00F93289" w:rsidP="00F93289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</w:p>
    <w:p w:rsidR="00F93289" w:rsidRDefault="00F93289" w:rsidP="00F93289">
      <w:pPr>
        <w:tabs>
          <w:tab w:val="left" w:pos="4962"/>
          <w:tab w:val="left" w:pos="6096"/>
        </w:tabs>
        <w:spacing w:after="0" w:line="240" w:lineRule="auto"/>
        <w:ind w:right="35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   согласовании    основных  показателей</w:t>
      </w:r>
    </w:p>
    <w:p w:rsidR="00F93289" w:rsidRDefault="00F93289" w:rsidP="00F93289">
      <w:pPr>
        <w:tabs>
          <w:tab w:val="left" w:pos="4962"/>
          <w:tab w:val="left" w:pos="6096"/>
        </w:tabs>
        <w:spacing w:after="0" w:line="240" w:lineRule="auto"/>
        <w:ind w:right="35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прогноза        социально  -  экономического </w:t>
      </w:r>
    </w:p>
    <w:p w:rsidR="00F93289" w:rsidRDefault="00F93289" w:rsidP="00F93289">
      <w:pPr>
        <w:tabs>
          <w:tab w:val="left" w:pos="4962"/>
          <w:tab w:val="left" w:pos="6096"/>
        </w:tabs>
        <w:spacing w:after="0" w:line="240" w:lineRule="auto"/>
        <w:ind w:right="35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развития Ржавецкого сельского поселения</w:t>
      </w:r>
    </w:p>
    <w:p w:rsidR="00F93289" w:rsidRDefault="00F93289" w:rsidP="00F93289">
      <w:pPr>
        <w:tabs>
          <w:tab w:val="left" w:pos="4962"/>
          <w:tab w:val="left" w:pos="6096"/>
        </w:tabs>
        <w:spacing w:after="0" w:line="240" w:lineRule="auto"/>
        <w:ind w:right="35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«Прохоровский район» на 2022-2024 годы</w:t>
      </w:r>
    </w:p>
    <w:p w:rsidR="00F93289" w:rsidRDefault="00F93289" w:rsidP="00F9328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F93289" w:rsidRDefault="00F93289" w:rsidP="00F9328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F93289" w:rsidRDefault="00F93289" w:rsidP="00F932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F93289" w:rsidRPr="00B62709" w:rsidRDefault="00F93289" w:rsidP="00F9328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B62709">
        <w:rPr>
          <w:rFonts w:ascii="Times New Roman" w:hAnsi="Times New Roman"/>
          <w:sz w:val="28"/>
        </w:rPr>
        <w:t>Земское собрание Ржавецкого сельского поселения решило:</w:t>
      </w:r>
    </w:p>
    <w:p w:rsidR="00F93289" w:rsidRDefault="00F93289" w:rsidP="00F932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93289" w:rsidRDefault="00F93289" w:rsidP="00F93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Согласовать основные показатели прогноза социально-экономического развития Ржавецкого сельского поселения муниципального района на 2022 – 2024 годы (прилагается).</w:t>
      </w:r>
    </w:p>
    <w:p w:rsidR="00F93289" w:rsidRDefault="00F93289" w:rsidP="00F932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3289" w:rsidRDefault="00F93289" w:rsidP="00F932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3289" w:rsidRDefault="00F93289" w:rsidP="00F932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3289" w:rsidRDefault="00F93289" w:rsidP="00F932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Ржавецкого</w:t>
      </w:r>
    </w:p>
    <w:p w:rsidR="00F93289" w:rsidRDefault="00F93289" w:rsidP="00F93289"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     О.Д. Фадеева  </w:t>
      </w:r>
    </w:p>
    <w:p w:rsidR="00F93289" w:rsidRDefault="00F93289"/>
    <w:p w:rsidR="00F93289" w:rsidRDefault="00F93289"/>
    <w:p w:rsidR="00F93289" w:rsidRDefault="00F93289"/>
    <w:p w:rsidR="00F93289" w:rsidRDefault="00F93289"/>
    <w:p w:rsidR="00F93289" w:rsidRDefault="00F93289"/>
    <w:p w:rsidR="00F93289" w:rsidRDefault="00F93289"/>
    <w:p w:rsidR="00F93289" w:rsidRDefault="00F93289"/>
    <w:p w:rsidR="00F93289" w:rsidRDefault="00F93289"/>
    <w:p w:rsidR="00F93289" w:rsidRDefault="00F93289"/>
    <w:tbl>
      <w:tblPr>
        <w:tblW w:w="10348" w:type="dxa"/>
        <w:tblInd w:w="108" w:type="dxa"/>
        <w:tblLayout w:type="fixed"/>
        <w:tblLook w:val="04A0"/>
      </w:tblPr>
      <w:tblGrid>
        <w:gridCol w:w="3686"/>
        <w:gridCol w:w="1027"/>
        <w:gridCol w:w="1099"/>
        <w:gridCol w:w="1134"/>
        <w:gridCol w:w="1134"/>
        <w:gridCol w:w="1134"/>
        <w:gridCol w:w="1134"/>
      </w:tblGrid>
      <w:tr w:rsidR="008848BB" w:rsidRPr="008848BB" w:rsidTr="008848BB">
        <w:trPr>
          <w:trHeight w:val="2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</w:tr>
      <w:tr w:rsidR="008848BB" w:rsidRPr="008848BB" w:rsidTr="008848BB">
        <w:trPr>
          <w:trHeight w:val="37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Администрация Ржавецкого сельского поселения</w:t>
            </w:r>
          </w:p>
        </w:tc>
      </w:tr>
      <w:tr w:rsidR="008848BB" w:rsidRPr="008848BB" w:rsidTr="008848BB">
        <w:trPr>
          <w:trHeight w:val="37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района "Прохоровский район" Белгородской области</w:t>
            </w:r>
          </w:p>
        </w:tc>
      </w:tr>
      <w:tr w:rsidR="008848BB" w:rsidRPr="008848BB" w:rsidTr="008848BB">
        <w:trPr>
          <w:trHeight w:val="375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2022-2024годы</w:t>
            </w:r>
          </w:p>
        </w:tc>
      </w:tr>
      <w:tr w:rsidR="008848BB" w:rsidRPr="008848BB" w:rsidTr="008848BB">
        <w:trPr>
          <w:trHeight w:val="31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 отчет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 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8848BB" w:rsidRPr="008848BB" w:rsidTr="008848BB">
        <w:trPr>
          <w:trHeight w:val="63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Раздел I.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1.Численность населения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Численность населения на начало года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565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558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8848BB">
              <w:rPr>
                <w:rFonts w:ascii="Times New Roman" w:eastAsia="Times New Roman" w:hAnsi="Times New Roman" w:cs="Times New Roman"/>
              </w:rPr>
              <w:t>родившихся</w:t>
            </w:r>
            <w:proofErr w:type="gramEnd"/>
            <w:r w:rsidRPr="008848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8848BB">
              <w:rPr>
                <w:rFonts w:ascii="Times New Roman" w:eastAsia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11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Численность </w:t>
            </w:r>
            <w:proofErr w:type="gramStart"/>
            <w:r w:rsidRPr="008848BB">
              <w:rPr>
                <w:rFonts w:ascii="Times New Roman" w:eastAsia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Численность </w:t>
            </w:r>
            <w:proofErr w:type="gramStart"/>
            <w:r w:rsidRPr="008848BB">
              <w:rPr>
                <w:rFonts w:ascii="Times New Roman" w:eastAsia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8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общей</w:t>
            </w: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 xml:space="preserve"> численности населения:  мужчин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280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общей </w:t>
            </w: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численности населения: молодежи (от 18 до 35 лет)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139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2.Общая площадь земель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га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6,004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3. Площадь земельных участков являющихся объектами налогообложения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1267</w:t>
            </w:r>
          </w:p>
        </w:tc>
      </w:tr>
      <w:tr w:rsidR="008848BB" w:rsidRPr="008848BB" w:rsidTr="008848B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4. Площадь земельных участков взятых в аренду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5. Площадь помещения 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находящихся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в муниципальной собственности, сданная в аренду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8848BB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644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6. Общая площадь жилых помещений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8848B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20,84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7. Общее количество домовладений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264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из общего количества домовладений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7.1.количество жилых домовладений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</w:rPr>
              <w:t>ед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7.2.количество домовладений имеющих газоснабжение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7.3.количество домовладений пользующихся бытовым газом в балонах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0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7.4.количество домовладений имеющих централизованное водоснабжение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126</w:t>
            </w:r>
          </w:p>
        </w:tc>
      </w:tr>
      <w:tr w:rsidR="008848BB" w:rsidRPr="008848BB" w:rsidTr="008848BB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7.5.количество домовладений имеющих водоснабжение и водоотведение (включая индивидуальный септик)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41</w:t>
            </w:r>
          </w:p>
        </w:tc>
      </w:tr>
      <w:tr w:rsidR="008848BB" w:rsidRPr="008848BB" w:rsidTr="008848BB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7.6.количетсво домовладений пользующихся общими колонками водоснабжения, колодцами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138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8. Количество домовладений заключивших договора по вывозу и утилизации ТБО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225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9. Количество домовладений заключившие договора по водоснабжению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126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10. Количество домовладений установивших счетчики по  водоснабжению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Раздел II.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1.Промышленное производство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 к предыдущему году в действующих ценах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2.Сельское хозяйство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2657597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2397060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2749716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2852454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2891914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114,71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101,38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2.2.Производство основных видов сельскохозяйственной продукции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8848BB" w:rsidRPr="008848BB" w:rsidTr="008848B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(все категории хозяйств):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Зерно (в весе после доработки)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20541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21658,48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21663,14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109,077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100,02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Сахарная свекла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14127,258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9964,2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13379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79,725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101,8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Подсолнечник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2375,71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2396,96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183,93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83,77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100,89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Овощи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595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92,45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100,84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1291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90,33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93,09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8848BB" w:rsidRPr="008848BB" w:rsidTr="008848B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Плоды и ягоды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8848BB" w:rsidRPr="008848BB" w:rsidTr="008848B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Скот и птица (в живом весе)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22224,3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99,67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100,0004</w:t>
            </w:r>
          </w:p>
        </w:tc>
      </w:tr>
      <w:tr w:rsidR="008848BB" w:rsidRPr="008848BB" w:rsidTr="008848B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       птица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свиньи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22096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lastRenderedPageBreak/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489,7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Яйца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314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3.Инвестиции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3.1.Инвестиции в основной капитал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3736,44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20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280,77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100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в том числе за счет средств муниципального бюджета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136,44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4.Строительство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4.1.Ввод в эксплуатацию: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- жилья на территории муниципального образования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кв. м общей площади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50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4.2. Благоустройство населенных пунктов за счет всех источников финансирования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1386,173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</w:rPr>
            </w:pPr>
            <w:r w:rsidRPr="008848BB">
              <w:rPr>
                <w:rFonts w:ascii="PT Sans" w:eastAsia="Times New Roman" w:hAnsi="PT Sans" w:cs="Times New Roman"/>
              </w:rPr>
              <w:t>280</w:t>
            </w:r>
          </w:p>
        </w:tc>
      </w:tr>
      <w:tr w:rsidR="008848BB" w:rsidRPr="008848BB" w:rsidTr="008848B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5.Малое и среднее предпринимательство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5.1.Количество субъектов малого и среднего предпринимательства по состоянию  на конец года - 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7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малых предприятий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средних предприятий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Сельское хозяйство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Промышленность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Строительство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Транспорт  и связь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Торговля, общественное питание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Прочие виды услуг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5.2. Количество самозанятых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6.Потребительский рынок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6.1.Оборот розничной торговли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11856,5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13157,5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104,1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6.2.Оборот общественного питания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</w:rPr>
            </w:pPr>
            <w:r w:rsidRPr="008848BB">
              <w:rPr>
                <w:rFonts w:ascii="PT Sans" w:eastAsia="Times New Roman" w:hAnsi="PT Sans" w:cs="Times New Roman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lastRenderedPageBreak/>
              <w:t>темп роста в действующих ценах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174,0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6.3.Объем платных услуг населению – 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12404,6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14521,3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15566,8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107,2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Раздел III.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1. Количество трудоспособного населения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310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общей численности трудоспособных: мужчин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195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общей численности 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трудоспособных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неработающие инвалиды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служащие армии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ассоциальные элементы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2. Школьники 9-11 классов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10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3. Учащиеся с отрывом от производства ВУЗов, СУЗов, профтехучилищ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14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4. Численность пенсионеров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193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общей численности пенсионеров: численность работающих пенсионеров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23</w:t>
            </w:r>
          </w:p>
        </w:tc>
      </w:tr>
      <w:tr w:rsidR="008848BB" w:rsidRPr="008848BB" w:rsidTr="008848B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5. Численность детей от 14 до 18 (включительно)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30</w:t>
            </w:r>
          </w:p>
        </w:tc>
      </w:tr>
      <w:tr w:rsidR="008848BB" w:rsidRPr="008848BB" w:rsidTr="008848B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6.Численность детей от 0 до 13 (включительно)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62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7.Численность 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в экономике: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323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в крупных организациях расположенных на территории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24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в филиалах и представительствах, зарегистрированных и расположенных на территории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8848B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8848BB" w:rsidRPr="008848BB" w:rsidTr="008848BB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в филиалах и представительствах, не зарегистрированных на территории поселения (почта, сбербанк, магазины райпо и т.д.)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49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в малом и среднем бизнесе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7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8848B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в малых предприятиях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в средних предприятиях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848B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8848B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8848BB" w:rsidRPr="008848BB" w:rsidTr="008848BB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индивидуальных предпринимателей                 и граждан, занятых по найму  и получающих у них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самозанятых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8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 на территории поселения и  района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8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848BB" w:rsidRPr="008848BB" w:rsidTr="008848B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в семейных фермах, производящих товарную продукцию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21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за пределами района на территории области  вахтовым методом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160</w:t>
            </w:r>
          </w:p>
        </w:tc>
      </w:tr>
      <w:tr w:rsidR="008848BB" w:rsidRPr="008848BB" w:rsidTr="008848B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за пределами района и области вахтовым методом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23</w:t>
            </w:r>
          </w:p>
        </w:tc>
      </w:tr>
      <w:tr w:rsidR="008848BB" w:rsidRPr="008848BB" w:rsidTr="008848B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занимающиеся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личным подсобным хозяйством человек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Домохозяйки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8848BB" w:rsidRPr="008848BB" w:rsidTr="008848BB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Занятые в нелегальном бизнесе (</w:t>
            </w:r>
            <w:r w:rsidRPr="008848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т.е. осуществляют какого либо рода услуги и не зарегистрированы как ИП и не работают ни в какой либо организаци</w:t>
            </w: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8848BB" w:rsidRPr="008848BB" w:rsidTr="008848B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за пределами поселений на территории района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17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Общественные работы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8848BB" w:rsidRPr="008848BB" w:rsidTr="008848B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Приезжающие работать на территорию поселения (</w:t>
            </w: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на постоянной основе</w:t>
            </w:r>
            <w:r w:rsidRPr="008848B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48BB">
              <w:rPr>
                <w:rFonts w:ascii="Calibri" w:eastAsia="Times New Roman" w:hAnsi="Calibri" w:cs="Times New Roman"/>
              </w:rPr>
              <w:t>7</w:t>
            </w:r>
          </w:p>
        </w:tc>
      </w:tr>
      <w:tr w:rsidR="008848BB" w:rsidRPr="008848BB" w:rsidTr="008848BB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8.Численность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9.Среднесписочная численность  работников  предприятий и организаций расположенных на территории поселения - 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77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10.Фонд  начисленной заработной платы  предприятий и организаций  расположенных на территории поселения- всего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27,995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29,843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32,111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37,45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108,0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11.Среднемесячная  номинальная начисленная заработная плата одного работника предприятий и  организаций расположенных на территории поселения 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30298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32298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34752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37532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40530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2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8848BB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75"/>
        </w:trPr>
        <w:tc>
          <w:tcPr>
            <w:tcW w:w="4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Default="008848BB" w:rsidP="008848BB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</w:rPr>
            </w:pPr>
          </w:p>
          <w:p w:rsidR="008848BB" w:rsidRDefault="008848BB" w:rsidP="008848BB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</w:rPr>
            </w:pPr>
          </w:p>
          <w:p w:rsidR="008848BB" w:rsidRDefault="008848BB" w:rsidP="008848BB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</w:rPr>
            </w:pPr>
          </w:p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</w:tr>
      <w:tr w:rsidR="008848BB" w:rsidRPr="008848BB" w:rsidTr="008848BB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</w:tr>
    </w:tbl>
    <w:p w:rsidR="008848BB" w:rsidRDefault="008848BB" w:rsidP="008848BB">
      <w:pPr>
        <w:ind w:hanging="709"/>
      </w:pPr>
    </w:p>
    <w:p w:rsidR="008848BB" w:rsidRDefault="008848BB" w:rsidP="008848BB">
      <w:pPr>
        <w:ind w:hanging="709"/>
      </w:pPr>
    </w:p>
    <w:p w:rsidR="008848BB" w:rsidRDefault="008848BB" w:rsidP="008848BB">
      <w:pPr>
        <w:ind w:hanging="709"/>
      </w:pPr>
    </w:p>
    <w:p w:rsidR="00BE0A6D" w:rsidRDefault="00BE0A6D" w:rsidP="008848BB">
      <w:pPr>
        <w:spacing w:after="0" w:line="240" w:lineRule="auto"/>
        <w:rPr>
          <w:rFonts w:ascii="PT Sans" w:eastAsia="Times New Roman" w:hAnsi="PT Sans" w:cs="Times New Roman"/>
          <w:color w:val="000000"/>
        </w:rPr>
        <w:sectPr w:rsidR="00BE0A6D" w:rsidSect="00BE0A6D">
          <w:pgSz w:w="11906" w:h="16838" w:code="9"/>
          <w:pgMar w:top="737" w:right="794" w:bottom="737" w:left="1134" w:header="709" w:footer="709" w:gutter="0"/>
          <w:cols w:space="708"/>
          <w:docGrid w:linePitch="360"/>
        </w:sectPr>
      </w:pPr>
    </w:p>
    <w:tbl>
      <w:tblPr>
        <w:tblW w:w="16056" w:type="dxa"/>
        <w:tblInd w:w="-340" w:type="dxa"/>
        <w:tblLook w:val="04A0"/>
      </w:tblPr>
      <w:tblGrid>
        <w:gridCol w:w="2028"/>
        <w:gridCol w:w="833"/>
        <w:gridCol w:w="1132"/>
        <w:gridCol w:w="1088"/>
        <w:gridCol w:w="1110"/>
        <w:gridCol w:w="833"/>
        <w:gridCol w:w="1132"/>
        <w:gridCol w:w="816"/>
        <w:gridCol w:w="1110"/>
        <w:gridCol w:w="868"/>
        <w:gridCol w:w="1110"/>
        <w:gridCol w:w="884"/>
        <w:gridCol w:w="1131"/>
        <w:gridCol w:w="850"/>
        <w:gridCol w:w="1131"/>
      </w:tblGrid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</w:tr>
      <w:tr w:rsidR="008848BB" w:rsidRPr="008848BB" w:rsidTr="00BE0A6D">
        <w:trPr>
          <w:trHeight w:val="243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села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Индивидуальные жилые дома расположенные в п.г.т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рохоровка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Индивидуальные жилые 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дома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расположенные в районе в населенных пунктах со статусом "село"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Индивидуальные жилые 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дома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расположенные в районе в населенных пунктах со статусом "хутор"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Квартиры однокомнатные, расположенные в пгт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рохоровка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Квартиры двухкомнатные, расположенные в пгт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рохоровка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Квартиры трехкомнатные, расположенные в пгт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.П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рохоровка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Квартиры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расположенные в районе в населенных пунктах со статусом "село"</w:t>
            </w:r>
          </w:p>
        </w:tc>
      </w:tr>
      <w:tr w:rsidR="008848BB" w:rsidRPr="008848BB" w:rsidTr="00BE0A6D">
        <w:trPr>
          <w:trHeight w:val="96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домов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общей площади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домов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общей площади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домов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общей площади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домов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общей площади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домов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общей площади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домов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домов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общей площади</w:t>
            </w: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с.Ржавец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10849,26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1953</w:t>
            </w: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вдеевка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1744,54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449,2</w:t>
            </w: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азачье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3516,77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расное Знамя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1374,32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х.Редкодуб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655,82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х.Кураковка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277,09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16110,57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2307,23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2402,2</w:t>
            </w: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48BB" w:rsidRPr="008848BB" w:rsidTr="00BE0A6D">
        <w:trPr>
          <w:trHeight w:val="30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20820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E0A6D" w:rsidRDefault="00BE0A6D" w:rsidP="00BE0A6D">
      <w:pPr>
        <w:sectPr w:rsidR="00BE0A6D" w:rsidSect="00BE0A6D">
          <w:pgSz w:w="16838" w:h="11906" w:orient="landscape" w:code="9"/>
          <w:pgMar w:top="1134" w:right="737" w:bottom="794" w:left="737" w:header="709" w:footer="709" w:gutter="0"/>
          <w:cols w:space="708"/>
          <w:docGrid w:linePitch="360"/>
        </w:sectPr>
      </w:pPr>
    </w:p>
    <w:p w:rsidR="008848BB" w:rsidRDefault="008848BB" w:rsidP="00BE0A6D"/>
    <w:tbl>
      <w:tblPr>
        <w:tblW w:w="9704" w:type="dxa"/>
        <w:tblInd w:w="108" w:type="dxa"/>
        <w:tblLook w:val="04A0"/>
      </w:tblPr>
      <w:tblGrid>
        <w:gridCol w:w="7128"/>
        <w:gridCol w:w="2576"/>
      </w:tblGrid>
      <w:tr w:rsidR="008848BB" w:rsidRPr="008848BB" w:rsidTr="008848BB">
        <w:trPr>
          <w:trHeight w:val="465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7.Численность 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в экономике: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299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57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в крупных организациях расположенных на территории поселения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Ржавецкий СДК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Ржавецкая СОШ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Администрация сельского поселения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Деский сад "Золотой ключик"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Казачанский клуб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58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в филиалах и представительствах, зарегистрированных и расположенных на территории поселения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57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в филиалах и представительствах, не зарегистрированных на территории поселения (почта, сбербанк, магазины райпо и т.д.)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ООО "Агрохолдинг "Ивнянский"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СК "Калиновский"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К"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Прохоровский"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Почта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Магазины РАЙПО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АХЦ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Ржавецкий ОСВ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Казачанский ФАП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Ржавецкая библиотека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28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в малом и среднем бизнесе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в малых предприятиях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КФХ "Арника"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 человек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58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индивидуальных предпринимателей                 и граждан, занятых по найму  и получающих у них доходы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Гайсумова Наталья Станиславовна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Добровольский Дмитрий Николаевич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Гилуч Денис Евгеньевич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Беседин Николай Иванович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Резников Александр Анатольевич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Голощапов Владимир Николаевич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28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самозанятых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 на территории поселения и  района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Ординян Оник Арменакович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Паламарчук Артем Игоревич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ГНЕЗДИЛОВ ДАНИЛ ЕВГЕНЬЕВИЧ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Авдеев Сергей Владимирович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Малахова Екатерина Николаевна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Енгибарян Вардан Самвелович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ХАМИДОВ ТИМУР АЛИШЕРОВИЧ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ВАСИХОВ БАХТИЁР СУЛТОНКУЛОВИЧ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28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в семейных фермах, производящих товарную продукцию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</w:tr>
      <w:tr w:rsidR="008848BB" w:rsidRPr="008848BB" w:rsidTr="008848BB">
        <w:trPr>
          <w:trHeight w:val="57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за пределами района на территории области  вахтовым методом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160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РЖД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ООО "Пластиковые окна"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Витаминный комбинат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ГК "Агро-Белогорье"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ООО "Автотранспортное предприятие"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Магазины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елгород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ЖБК-1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Внутриведомственная охрана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елгород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Областная больница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Белрегионгаз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ЧОП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СТО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елгород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ООО "Кансаль"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СТО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троитель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Детские сады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елгород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 xml:space="preserve">Областная администрация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ООО "Зеленая Долина"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ООО "Колос"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ЮКОС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Аптеки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елгород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ООО "АРТЕС"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Белгородский молокозавод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ДК п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еверный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Прокуратура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елгород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Магазин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алуйки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Пицерия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елгород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ООО "Ключики"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ООО "Потатушкин"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УВД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елгород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Парикмахерская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елгород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Городская больница №2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Фабрика диаграмных бумаг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Магазин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троитель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МУП "ЖКХ" г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елгород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Яковлевский ГОК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48BB" w:rsidRPr="008848BB" w:rsidTr="008848BB">
        <w:trPr>
          <w:trHeight w:val="28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 xml:space="preserve"> за пределами поселений на территории района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Прохоровское общество охотников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с.Подольхи ООО "Агрохолдинг "Ивнянский"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Социальная аптека п</w:t>
            </w:r>
            <w:proofErr w:type="gramStart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рохоровка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УСЗН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Мировой суд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ООО "Хохланд Руссланд"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Шаховская СОШ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ОМВД Прохоровского района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Прохоровская нефтебаза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28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Общественные работы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8848BB" w:rsidRPr="008848BB" w:rsidTr="008848BB">
        <w:trPr>
          <w:trHeight w:val="6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Приезжающие работать на территорию поселения (</w:t>
            </w:r>
            <w:r w:rsidRPr="008848B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 постоянной основе</w:t>
            </w:r>
            <w:r w:rsidRPr="008848BB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том числе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 xml:space="preserve">Ржавецкий ОСВ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Ржавецкая СОШ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Ржавецкий СДК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848BB" w:rsidRPr="008848BB" w:rsidTr="008848BB">
        <w:trPr>
          <w:trHeight w:val="300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ООО "Агрохолдинг Ивнянский"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8BB" w:rsidRPr="008848BB" w:rsidRDefault="008848BB" w:rsidP="0088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48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8848BB" w:rsidRDefault="008848BB" w:rsidP="008848BB">
      <w:pPr>
        <w:ind w:hanging="709"/>
      </w:pPr>
    </w:p>
    <w:sectPr w:rsidR="008848BB" w:rsidSect="00BE0A6D">
      <w:pgSz w:w="11906" w:h="16838" w:code="9"/>
      <w:pgMar w:top="737" w:right="79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48BB"/>
    <w:rsid w:val="00315642"/>
    <w:rsid w:val="008848BB"/>
    <w:rsid w:val="00BE0A6D"/>
    <w:rsid w:val="00F9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8B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48BB"/>
    <w:rPr>
      <w:color w:val="954F72"/>
      <w:u w:val="single"/>
    </w:rPr>
  </w:style>
  <w:style w:type="paragraph" w:customStyle="1" w:styleId="font5">
    <w:name w:val="font5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font8">
    <w:name w:val="font8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ont9">
    <w:name w:val="font9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10">
    <w:name w:val="font10"/>
    <w:basedOn w:val="a"/>
    <w:rsid w:val="008848B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11">
    <w:name w:val="font11"/>
    <w:basedOn w:val="a"/>
    <w:rsid w:val="00884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xl67">
    <w:name w:val="xl67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79">
    <w:name w:val="xl79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80">
    <w:name w:val="xl80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48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91">
    <w:name w:val="xl91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48B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848B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848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88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0">
    <w:name w:val="xl100"/>
    <w:basedOn w:val="a"/>
    <w:rsid w:val="008848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8848B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8848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84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848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848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848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848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932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4</cp:revision>
  <dcterms:created xsi:type="dcterms:W3CDTF">2022-01-27T06:52:00Z</dcterms:created>
  <dcterms:modified xsi:type="dcterms:W3CDTF">2022-01-27T07:13:00Z</dcterms:modified>
</cp:coreProperties>
</file>